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32" w:tblpY="2088"/>
        <w:tblOverlap w:val="never"/>
        <w:tblW w:w="89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780"/>
        <w:gridCol w:w="1485"/>
        <w:gridCol w:w="750"/>
        <w:gridCol w:w="1275"/>
        <w:gridCol w:w="1830"/>
      </w:tblGrid>
      <w:tr w14:paraId="2DD7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8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9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A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最高限制单价（元）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3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F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最高限制合计（元）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5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国产/不限条件</w:t>
            </w:r>
          </w:p>
        </w:tc>
      </w:tr>
      <w:tr w14:paraId="74FE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C9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口腔专用显微镜及配套显微器械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4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A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730,700.00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6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A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2,192,100.00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6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1台不限制条件，  2台国产</w:t>
            </w:r>
          </w:p>
        </w:tc>
      </w:tr>
      <w:tr w14:paraId="13CE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AC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铒激光治疗仪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3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A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1,757,300.00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A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C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1,757,300.00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3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不限制条件</w:t>
            </w:r>
          </w:p>
        </w:tc>
      </w:tr>
    </w:tbl>
    <w:p w14:paraId="4BF105C1">
      <w:pPr>
        <w:spacing w:before="120" w:after="120" w:line="288" w:lineRule="auto"/>
        <w:ind w:left="0" w:firstLine="301" w:firstLineChars="100"/>
        <w:jc w:val="center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 w:eastAsiaTheme="minorEastAsia"/>
          <w:b/>
          <w:bCs/>
          <w:sz w:val="30"/>
          <w:szCs w:val="30"/>
          <w:lang w:val="en-US" w:eastAsia="zh-CN"/>
        </w:rPr>
        <w:t>口腔中心保健能力提升医疗设备购置项目</w:t>
      </w:r>
      <w:r>
        <w:rPr>
          <w:rFonts w:hint="eastAsia"/>
          <w:b/>
          <w:bCs/>
          <w:sz w:val="30"/>
          <w:szCs w:val="30"/>
          <w:lang w:val="en-US" w:eastAsia="zh-CN"/>
        </w:rPr>
        <w:t>-1</w:t>
      </w:r>
    </w:p>
    <w:p w14:paraId="6BC779B4">
      <w:pPr>
        <w:spacing w:before="120" w:after="120" w:line="288" w:lineRule="auto"/>
        <w:ind w:left="0"/>
        <w:jc w:val="left"/>
        <w:rPr>
          <w:rFonts w:hint="eastAsia"/>
          <w:lang w:val="en-US" w:eastAsia="zh-CN"/>
        </w:rPr>
      </w:pPr>
    </w:p>
    <w:p w14:paraId="4652BAE6"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配置清单须严格按类别分项列明，无对应配置的项目不予罗列。产品合格证、操作手册、使用说明书等资料文件不列入设备配置清单。具体分类界定标准如下：</w:t>
      </w:r>
    </w:p>
    <w:p w14:paraId="2304DE9C"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 xml:space="preserve"> </w:t>
      </w:r>
    </w:p>
    <w:p w14:paraId="44FDBDF7"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1. 整机一体化配置：指设备出厂时已集成于主机本体、直接构成设备核心性能与主体功能的原厂集成组件及标准标配内容。</w:t>
      </w:r>
    </w:p>
    <w:p w14:paraId="3B13CE88">
      <w:pPr>
        <w:bidi w:val="0"/>
        <w:rPr>
          <w:rFonts w:hint="eastAsia"/>
          <w:highlight w:val="yellow"/>
          <w:lang w:val="en-US" w:eastAsia="zh-CN"/>
        </w:rPr>
      </w:pPr>
    </w:p>
    <w:p w14:paraId="22AA61E2"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2. 本机以外配置：指独立于设备主机本体，未随主机一体化出厂，需另行配套配置的外部设备、附属配件及可选装组件</w:t>
      </w:r>
    </w:p>
    <w:p w14:paraId="67CA59D8">
      <w:pPr>
        <w:bidi w:val="0"/>
        <w:rPr>
          <w:rFonts w:hint="default"/>
          <w:highlight w:val="yellow"/>
          <w:lang w:val="en-US" w:eastAsia="zh-CN"/>
        </w:rPr>
      </w:pPr>
    </w:p>
    <w:p w14:paraId="683B16D0">
      <w:pPr>
        <w:bidi w:val="0"/>
        <w:rPr>
          <w:rFonts w:hint="default"/>
          <w:highlight w:val="none"/>
          <w:lang w:val="en-US" w:eastAsia="zh-CN"/>
        </w:rPr>
      </w:pPr>
    </w:p>
    <w:p w14:paraId="357BA958">
      <w:pPr>
        <w:bidi w:val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                                                       </w:t>
      </w:r>
      <w:r>
        <w:rPr>
          <w:rFonts w:hint="eastAsia"/>
          <w:b/>
          <w:bCs/>
          <w:sz w:val="30"/>
          <w:szCs w:val="30"/>
          <w:lang w:val="en-US" w:eastAsia="zh-CN"/>
        </w:rPr>
        <w:t>产品参数（仅供参考）</w:t>
      </w:r>
    </w:p>
    <w:p w14:paraId="1CF497D4">
      <w:pPr>
        <w:bidi w:val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                               </w:t>
      </w:r>
    </w:p>
    <w:p w14:paraId="4A656079">
      <w:pPr>
        <w:spacing w:before="120" w:after="120" w:line="288" w:lineRule="auto"/>
        <w:ind w:left="0"/>
        <w:jc w:val="left"/>
        <w:rPr>
          <w:rFonts w:hint="eastAsia" w:eastAsiaTheme="minorEastAsia"/>
          <w:b/>
          <w:bCs/>
          <w:lang w:eastAsia="zh-CN"/>
        </w:rPr>
      </w:pPr>
      <w:r>
        <w:rPr>
          <w:b/>
          <w:bCs/>
        </w:rPr>
        <w:t>一、口腔专用显微镜及配套显微器</w:t>
      </w:r>
      <w:r>
        <w:rPr>
          <w:b/>
          <w:bCs/>
          <w:color w:val="auto"/>
        </w:rPr>
        <w:t>械</w:t>
      </w:r>
      <w:r>
        <w:rPr>
          <w:rFonts w:hint="eastAsia"/>
          <w:b/>
          <w:bCs/>
          <w:color w:val="auto"/>
          <w:lang w:eastAsia="zh-CN"/>
        </w:rPr>
        <w:t>（不限条件）</w:t>
      </w:r>
    </w:p>
    <w:p w14:paraId="1594E78E">
      <w:pPr>
        <w:spacing w:before="120" w:after="120" w:line="288" w:lineRule="auto"/>
        <w:ind w:left="0"/>
        <w:jc w:val="left"/>
      </w:pPr>
      <w:r>
        <w:t>（一）显微镜主镜系统</w:t>
      </w:r>
    </w:p>
    <w:p w14:paraId="54641C98">
      <w:pPr>
        <w:spacing w:before="120" w:after="120" w:line="288" w:lineRule="auto"/>
        <w:ind w:left="0"/>
        <w:jc w:val="left"/>
      </w:pPr>
      <w:r>
        <w:t>1. 主镜采用全镜组复消色差光学系统，可有效纠正三种色光色差，保障图像色彩还原度、饱和度、分辨率、对比度与景深，成像清晰锐利</w:t>
      </w:r>
    </w:p>
    <w:p w14:paraId="52B6C6AE">
      <w:pPr>
        <w:spacing w:before="120" w:after="120" w:line="288" w:lineRule="auto"/>
        <w:ind w:left="0"/>
        <w:jc w:val="left"/>
      </w:pPr>
      <w:r>
        <w:t>2. 放大倍数：≥3.4–20.4 倍，采用无级调节变倍方式</w:t>
      </w:r>
    </w:p>
    <w:p w14:paraId="4ADE6B53">
      <w:pPr>
        <w:spacing w:before="120" w:after="120" w:line="288" w:lineRule="auto"/>
        <w:ind w:left="0"/>
        <w:jc w:val="left"/>
      </w:pPr>
      <w:r>
        <w:t>3. 目镜：12.5 倍广角；屈光度调节范围≤+5D/≥-8D，眼罩高低可调</w:t>
      </w:r>
    </w:p>
    <w:p w14:paraId="79670B3F">
      <w:pPr>
        <w:spacing w:before="120" w:after="120" w:line="288" w:lineRule="auto"/>
        <w:ind w:left="0"/>
        <w:jc w:val="left"/>
      </w:pPr>
      <w:r>
        <w:t>4. 显微镜物镜：智能连续调焦系统，调焦范围≥200mm–415mm，变焦速度可调；支持手动操作，带精细微调功能</w:t>
      </w:r>
    </w:p>
    <w:p w14:paraId="01A5C75C">
      <w:pPr>
        <w:spacing w:before="120" w:after="120" w:line="288" w:lineRule="auto"/>
        <w:ind w:left="0"/>
        <w:jc w:val="left"/>
      </w:pPr>
      <w:r>
        <w:rPr>
          <w:rFonts w:ascii="Times New Roman" w:hAnsi="Times New Roman"/>
          <w:sz w:val="22"/>
          <w:szCs w:val="22"/>
          <w:highlight w:val="none"/>
        </w:rPr>
        <w:t>▲</w:t>
      </w:r>
      <w:r>
        <w:t>5. 内置式光学滤镜选择器，提供不少于三种滤镜模式：绿色滤镜（增强血管组织对比度）、橙色滤镜（适配光固化树脂充填）、白色滤光片（普通检查，过滤反射光）</w:t>
      </w:r>
    </w:p>
    <w:p w14:paraId="0782DE44">
      <w:pPr>
        <w:spacing w:before="120" w:after="120" w:line="288" w:lineRule="auto"/>
        <w:ind w:left="0"/>
        <w:jc w:val="left"/>
      </w:pPr>
      <w:r>
        <w:t>（二）照明系统</w:t>
      </w:r>
    </w:p>
    <w:p w14:paraId="62EE669E">
      <w:pPr>
        <w:spacing w:before="120" w:after="120" w:line="288" w:lineRule="auto"/>
        <w:ind w:left="0"/>
        <w:jc w:val="left"/>
      </w:pPr>
      <w:r>
        <w:t>1. 冷光源照明系统，配置主光源与备用光源</w:t>
      </w:r>
    </w:p>
    <w:p w14:paraId="6CFD83CD">
      <w:pPr>
        <w:spacing w:before="120" w:after="120" w:line="288" w:lineRule="auto"/>
        <w:ind w:left="0"/>
        <w:jc w:val="left"/>
      </w:pPr>
      <w:r>
        <w:rPr>
          <w:rFonts w:ascii="Times New Roman" w:hAnsi="Times New Roman"/>
          <w:sz w:val="22"/>
          <w:szCs w:val="22"/>
          <w:highlight w:val="none"/>
        </w:rPr>
        <w:t>▲</w:t>
      </w:r>
      <w:r>
        <w:t>2. 光源传导：采用光导纤维传导，光斑均匀无明暗差异</w:t>
      </w:r>
    </w:p>
    <w:p w14:paraId="556A533F">
      <w:pPr>
        <w:spacing w:before="120" w:after="120" w:line="288" w:lineRule="auto"/>
        <w:ind w:left="0"/>
        <w:jc w:val="left"/>
      </w:pPr>
      <w:r>
        <w:t>3. 主 / 备用光源内置，支持一键快速切换，保障手术连续性</w:t>
      </w:r>
    </w:p>
    <w:p w14:paraId="28BD60C2">
      <w:pPr>
        <w:spacing w:before="120" w:after="120" w:line="288" w:lineRule="auto"/>
        <w:ind w:left="0"/>
        <w:jc w:val="left"/>
      </w:pPr>
      <w:r>
        <w:t>（三）显微镜控制系统</w:t>
      </w:r>
    </w:p>
    <w:p w14:paraId="0C738DF4">
      <w:pPr>
        <w:spacing w:before="120" w:after="120" w:line="288" w:lineRule="auto"/>
        <w:ind w:left="0"/>
        <w:jc w:val="left"/>
      </w:pPr>
      <w:r>
        <w:t>1. 亮度连续可调；工作距离 200mm，物面最大照度≥90000Lx</w:t>
      </w:r>
    </w:p>
    <w:p w14:paraId="6124B5AA">
      <w:pPr>
        <w:spacing w:before="120" w:after="120" w:line="288" w:lineRule="auto"/>
        <w:ind w:left="0"/>
        <w:jc w:val="left"/>
      </w:pPr>
      <w:r>
        <w:t>2. 光源平均使用寿命≥50000 小时</w:t>
      </w:r>
    </w:p>
    <w:p w14:paraId="035B9412">
      <w:pPr>
        <w:spacing w:before="120" w:after="120" w:line="288" w:lineRule="auto"/>
        <w:ind w:left="0"/>
        <w:jc w:val="left"/>
      </w:pPr>
      <w:r>
        <w:t>3. 光斑大小≥3 档可调</w:t>
      </w:r>
    </w:p>
    <w:p w14:paraId="421BE4A9">
      <w:pPr>
        <w:spacing w:before="120" w:after="120" w:line="288" w:lineRule="auto"/>
        <w:ind w:left="0"/>
        <w:jc w:val="left"/>
      </w:pPr>
      <w:r>
        <w:rPr>
          <w:rFonts w:ascii="Times New Roman" w:hAnsi="Times New Roman"/>
          <w:sz w:val="22"/>
          <w:szCs w:val="22"/>
          <w:highlight w:val="none"/>
        </w:rPr>
        <w:t>▲</w:t>
      </w:r>
      <w:r>
        <w:t>4. 液晶 LCD 轻触式控制面板尺寸≥10cm×8cm，可设置用户选项、焦距、放大倍数、工作距离、照明亮度、变倍 / 变焦速度、电磁锁、平衡系统、错误自检等参数</w:t>
      </w:r>
    </w:p>
    <w:p w14:paraId="01F269D3">
      <w:pPr>
        <w:spacing w:before="120" w:after="120" w:line="288" w:lineRule="auto"/>
        <w:ind w:left="0"/>
        <w:jc w:val="left"/>
      </w:pPr>
      <w:r>
        <w:t>5. 多功能手柄，可控制变焦、变倍、照明亮度，支持自由编程与数码相机控制</w:t>
      </w:r>
    </w:p>
    <w:p w14:paraId="0D757580">
      <w:pPr>
        <w:spacing w:before="120" w:after="120" w:line="288" w:lineRule="auto"/>
        <w:ind w:left="0"/>
        <w:jc w:val="left"/>
      </w:pPr>
      <w:r>
        <w:t>（四）自由悬浮电磁锁支架系统</w:t>
      </w:r>
    </w:p>
    <w:p w14:paraId="37429DDD">
      <w:pPr>
        <w:spacing w:before="120" w:after="120" w:line="288" w:lineRule="auto"/>
        <w:ind w:left="0"/>
        <w:jc w:val="left"/>
      </w:pPr>
      <w:r>
        <w:rPr>
          <w:rFonts w:ascii="Times New Roman" w:hAnsi="Times New Roman"/>
          <w:sz w:val="22"/>
          <w:szCs w:val="22"/>
          <w:highlight w:val="none"/>
        </w:rPr>
        <w:t>▲</w:t>
      </w:r>
      <w:r>
        <w:t>1. 自由悬浮电磁锁系统，无重状态下可轻松移动、精确定位、一键锁定</w:t>
      </w:r>
    </w:p>
    <w:p w14:paraId="4F7820EE">
      <w:pPr>
        <w:spacing w:before="120" w:after="120" w:line="288" w:lineRule="auto"/>
        <w:ind w:left="0"/>
        <w:jc w:val="left"/>
      </w:pPr>
      <w:r>
        <w:t>2. 电磁锁支架配自动对焦联动开关；支架电缆内置，无外部裸露</w:t>
      </w:r>
    </w:p>
    <w:p w14:paraId="5CF4684D">
      <w:pPr>
        <w:spacing w:before="120" w:after="120" w:line="288" w:lineRule="auto"/>
        <w:ind w:left="0"/>
        <w:jc w:val="left"/>
      </w:pPr>
      <w:r>
        <w:t>3. C 型臂 X、Y、Z 三轴可独立调节平衡，阻尼旋钮控制摩擦力，电磁控制平衡调节</w:t>
      </w:r>
    </w:p>
    <w:p w14:paraId="01951667">
      <w:pPr>
        <w:spacing w:before="120" w:after="120" w:line="288" w:lineRule="auto"/>
        <w:ind w:left="0"/>
        <w:jc w:val="left"/>
      </w:pPr>
      <w:r>
        <w:t>4. 支架臂承重≥14 公斤</w:t>
      </w:r>
    </w:p>
    <w:p w14:paraId="628B88A1">
      <w:pPr>
        <w:spacing w:before="120" w:after="120" w:line="288" w:lineRule="auto"/>
        <w:ind w:left="0"/>
        <w:jc w:val="left"/>
      </w:pPr>
      <w:r>
        <w:t>5. 落地式支架高度≥1730mm，伸展臂长≥1300mm，最大伸展范围≥1650mm</w:t>
      </w:r>
    </w:p>
    <w:p w14:paraId="0FFCF124">
      <w:pPr>
        <w:spacing w:before="120" w:after="120" w:line="288" w:lineRule="auto"/>
        <w:ind w:left="0"/>
        <w:jc w:val="left"/>
      </w:pPr>
      <w:r>
        <w:t>（五）超高清 4K 影像系统</w:t>
      </w:r>
    </w:p>
    <w:p w14:paraId="65657F91">
      <w:pPr>
        <w:spacing w:before="120" w:after="120" w:line="288" w:lineRule="auto"/>
        <w:ind w:left="0"/>
        <w:jc w:val="left"/>
      </w:pPr>
      <w:r>
        <w:t>1. 支持画面冻结、照相、摄像功能</w:t>
      </w:r>
    </w:p>
    <w:p w14:paraId="23F809C2">
      <w:pPr>
        <w:spacing w:before="120" w:after="120" w:line="288" w:lineRule="auto"/>
        <w:ind w:left="0"/>
        <w:jc w:val="left"/>
      </w:pPr>
      <w:r>
        <w:t>2. 分辨率支持HDMI 4K(3840×2160)、USB 4K(3840×2160)；照片格式 JPG，视频格式 MP4</w:t>
      </w:r>
    </w:p>
    <w:p w14:paraId="3D6A1FC6">
      <w:pPr>
        <w:spacing w:before="120" w:after="120" w:line="288" w:lineRule="auto"/>
        <w:ind w:left="0"/>
        <w:jc w:val="left"/>
      </w:pPr>
      <w:r>
        <w:t>3. 支持图像 360° 翻转、局部显示、局部放大、对比回放</w:t>
      </w:r>
    </w:p>
    <w:p w14:paraId="252B1552">
      <w:pPr>
        <w:spacing w:before="120" w:after="120" w:line="288" w:lineRule="auto"/>
        <w:ind w:left="0"/>
        <w:jc w:val="left"/>
      </w:pPr>
      <w:r>
        <w:t>4. 基础功能：冻结、拍照、录像、自动曝光、白平衡、回显、十字线</w:t>
      </w:r>
    </w:p>
    <w:p w14:paraId="620E9736">
      <w:pPr>
        <w:spacing w:before="120" w:after="120" w:line="288" w:lineRule="auto"/>
        <w:ind w:left="0"/>
        <w:jc w:val="left"/>
      </w:pPr>
      <w:r>
        <w:t>5. 带网口，支持无线 WIFI，可实时观看、存储图像视频、管理患者病例</w:t>
      </w:r>
    </w:p>
    <w:p w14:paraId="16267514">
      <w:pPr>
        <w:spacing w:before="120" w:after="120" w:line="288" w:lineRule="auto"/>
        <w:ind w:left="0"/>
        <w:jc w:val="left"/>
      </w:pPr>
      <w:r>
        <w:t>6. 配备≥27 英寸 4K 高清显示器及支架1 套</w:t>
      </w:r>
    </w:p>
    <w:p w14:paraId="07F45837">
      <w:pPr>
        <w:spacing w:before="120" w:after="120" w:line="288" w:lineRule="auto"/>
        <w:ind w:left="0"/>
        <w:jc w:val="left"/>
        <w:rPr>
          <w:rFonts w:hint="eastAsia"/>
          <w:lang w:val="en-US" w:eastAsia="zh-CN"/>
        </w:rPr>
      </w:pPr>
      <w:r>
        <w:t>7. 质保</w:t>
      </w:r>
      <w:r>
        <w:rPr>
          <w:rFonts w:hint="eastAsia"/>
          <w:lang w:val="en-US" w:eastAsia="zh-CN"/>
        </w:rPr>
        <w:t>期</w:t>
      </w:r>
      <w:r>
        <w:t>：</w:t>
      </w:r>
      <w:r>
        <w:rPr>
          <w:rFonts w:hint="eastAsia"/>
          <w:lang w:val="en-US" w:eastAsia="zh-CN"/>
        </w:rPr>
        <w:t>至少5年。</w:t>
      </w:r>
    </w:p>
    <w:p w14:paraId="69C68A78">
      <w:pPr>
        <w:spacing w:before="120" w:after="120" w:line="288" w:lineRule="auto"/>
        <w:ind w:left="0"/>
        <w:jc w:val="left"/>
      </w:pPr>
      <w:r>
        <w:t>（六）配置清单</w:t>
      </w:r>
    </w:p>
    <w:tbl>
      <w:tblPr>
        <w:tblStyle w:val="3"/>
        <w:tblW w:w="84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5908"/>
        <w:gridCol w:w="1496"/>
      </w:tblGrid>
      <w:tr w14:paraId="18B24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06E0E">
            <w:pPr>
              <w:spacing w:line="340" w:lineRule="exact"/>
              <w:jc w:val="center"/>
              <w:rPr>
                <w:rFonts w:ascii="Times New Roman" w:hAnsi="Times New Roman"/>
                <w:b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5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514F">
            <w:pPr>
              <w:spacing w:line="340" w:lineRule="exact"/>
              <w:jc w:val="center"/>
              <w:rPr>
                <w:rFonts w:ascii="Times New Roman" w:hAnsi="Times New Roman"/>
                <w:b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highlight w:val="none"/>
              </w:rPr>
              <w:t>部件名称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66AA">
            <w:pPr>
              <w:spacing w:line="340" w:lineRule="exact"/>
              <w:jc w:val="center"/>
              <w:rPr>
                <w:rFonts w:ascii="Times New Roman" w:hAnsi="Times New Roman"/>
                <w:b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highlight w:val="none"/>
              </w:rPr>
              <w:t>数量</w:t>
            </w:r>
          </w:p>
        </w:tc>
      </w:tr>
      <w:tr w14:paraId="2002F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E9AD">
            <w:pPr>
              <w:spacing w:line="340" w:lineRule="exact"/>
              <w:jc w:val="center"/>
              <w:rPr>
                <w:rFonts w:hint="eastAsia"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560C">
            <w:pPr>
              <w:spacing w:line="340" w:lineRule="exact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主镜系统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D2A59">
            <w:pPr>
              <w:spacing w:line="340" w:lineRule="exact"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套</w:t>
            </w:r>
          </w:p>
        </w:tc>
      </w:tr>
      <w:tr w14:paraId="736E6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CD633">
            <w:pPr>
              <w:spacing w:line="340" w:lineRule="exact"/>
              <w:jc w:val="center"/>
              <w:rPr>
                <w:rFonts w:hint="eastAsia"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98D5">
            <w:pPr>
              <w:spacing w:line="340" w:lineRule="exact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可调双目镜筒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B95B">
            <w:pPr>
              <w:spacing w:line="340" w:lineRule="exact"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套</w:t>
            </w:r>
          </w:p>
        </w:tc>
      </w:tr>
      <w:tr w14:paraId="7C3A9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371B">
            <w:pPr>
              <w:spacing w:line="340" w:lineRule="exact"/>
              <w:jc w:val="center"/>
              <w:rPr>
                <w:rFonts w:hint="eastAsia"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5288">
            <w:pPr>
              <w:spacing w:line="340" w:lineRule="exact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电动无级变倍系统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C1D7">
            <w:pPr>
              <w:spacing w:line="340" w:lineRule="exact"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套</w:t>
            </w:r>
          </w:p>
        </w:tc>
      </w:tr>
      <w:tr w14:paraId="003C0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0D4D7">
            <w:pPr>
              <w:spacing w:line="340" w:lineRule="exact"/>
              <w:jc w:val="center"/>
              <w:rPr>
                <w:rFonts w:hint="eastAsia"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DA84">
            <w:pPr>
              <w:spacing w:line="340" w:lineRule="exact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多功能电动操控手柄（左右各一个）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42600">
            <w:pPr>
              <w:spacing w:line="340" w:lineRule="exact"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套</w:t>
            </w:r>
          </w:p>
        </w:tc>
      </w:tr>
      <w:tr w14:paraId="63624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52548">
            <w:pPr>
              <w:spacing w:line="340" w:lineRule="exact"/>
              <w:jc w:val="center"/>
              <w:rPr>
                <w:rFonts w:hint="eastAsia"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56255">
            <w:pPr>
              <w:spacing w:line="340" w:lineRule="exact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光源影像控制舱（配氙灯两个）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69A3C">
            <w:pPr>
              <w:spacing w:line="340" w:lineRule="exact"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套</w:t>
            </w:r>
          </w:p>
        </w:tc>
      </w:tr>
      <w:tr w14:paraId="454D2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ADA13">
            <w:pPr>
              <w:spacing w:line="340" w:lineRule="exact"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44AFD">
            <w:pPr>
              <w:spacing w:line="340" w:lineRule="exact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光导纤维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852B">
            <w:pPr>
              <w:spacing w:line="340" w:lineRule="exact"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条</w:t>
            </w:r>
          </w:p>
        </w:tc>
      </w:tr>
      <w:tr w14:paraId="030AC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CED9">
            <w:pPr>
              <w:spacing w:line="340" w:lineRule="exact"/>
              <w:jc w:val="center"/>
              <w:rPr>
                <w:rFonts w:hint="eastAsia"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BB05E">
            <w:pPr>
              <w:spacing w:line="340" w:lineRule="exact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落地式支架系统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14E2">
            <w:pPr>
              <w:spacing w:line="340" w:lineRule="exact"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套</w:t>
            </w:r>
          </w:p>
        </w:tc>
      </w:tr>
      <w:tr w14:paraId="5262F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81E9F">
            <w:pPr>
              <w:spacing w:line="340" w:lineRule="exact"/>
              <w:jc w:val="center"/>
              <w:rPr>
                <w:rFonts w:hint="eastAsia"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1904">
            <w:pPr>
              <w:spacing w:line="340" w:lineRule="exact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超高清4K影像系统（含超高清显示器及支架）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7C3F">
            <w:pPr>
              <w:spacing w:line="340" w:lineRule="exact"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套</w:t>
            </w:r>
          </w:p>
        </w:tc>
      </w:tr>
      <w:tr w14:paraId="54D67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5A34">
            <w:pPr>
              <w:spacing w:line="340" w:lineRule="exact"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C0EA">
            <w:pPr>
              <w:spacing w:line="340" w:lineRule="exact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防尘罩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97359">
            <w:pPr>
              <w:spacing w:line="340" w:lineRule="exact"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个</w:t>
            </w:r>
          </w:p>
        </w:tc>
      </w:tr>
      <w:tr w14:paraId="2B550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3AD77">
            <w:pPr>
              <w:spacing w:line="340" w:lineRule="exact"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73E1">
            <w:pPr>
              <w:spacing w:line="340" w:lineRule="exact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消毒帽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CC0A">
            <w:pPr>
              <w:spacing w:line="340" w:lineRule="exact"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个</w:t>
            </w:r>
          </w:p>
        </w:tc>
      </w:tr>
      <w:tr w14:paraId="2E7C1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5F1D">
            <w:pPr>
              <w:spacing w:line="340" w:lineRule="exact"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63450">
            <w:pPr>
              <w:spacing w:line="340" w:lineRule="exact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物镜保护罩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F222B">
            <w:pPr>
              <w:spacing w:line="340" w:lineRule="exact"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个</w:t>
            </w:r>
          </w:p>
        </w:tc>
      </w:tr>
      <w:tr w14:paraId="752D8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A5FFF">
            <w:pPr>
              <w:spacing w:line="340" w:lineRule="exact"/>
              <w:jc w:val="center"/>
              <w:rPr>
                <w:rFonts w:hint="default" w:ascii="Times New Roman" w:hAnsi="Times New Roman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B3CF">
            <w:pPr>
              <w:spacing w:line="340" w:lineRule="exact"/>
              <w:rPr>
                <w:rFonts w:hint="default" w:ascii="Times New Roman" w:hAnsi="Times New Roman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根尖手术套装（附清单）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44C6">
            <w:pPr>
              <w:spacing w:line="340" w:lineRule="exact"/>
              <w:jc w:val="center"/>
              <w:rPr>
                <w:rFonts w:hint="default" w:ascii="Times New Roman" w:hAnsi="Times New Roman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2套</w:t>
            </w:r>
          </w:p>
        </w:tc>
      </w:tr>
      <w:tr w14:paraId="54A48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8C230">
            <w:pPr>
              <w:spacing w:line="340" w:lineRule="exact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3AA4C">
            <w:pPr>
              <w:spacing w:line="340" w:lineRule="exact"/>
              <w:rPr>
                <w:rFonts w:hint="default" w:ascii="Times New Roman" w:hAnsi="Times New Roman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根尖手术拉钩套装（附清单）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239B">
            <w:pPr>
              <w:spacing w:line="340" w:lineRule="exact"/>
              <w:jc w:val="center"/>
              <w:rPr>
                <w:rFonts w:hint="default" w:ascii="Times New Roman" w:hAnsi="Times New Roman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1套</w:t>
            </w:r>
          </w:p>
        </w:tc>
      </w:tr>
      <w:tr w14:paraId="40435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97AFA">
            <w:pPr>
              <w:spacing w:line="340" w:lineRule="exact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B36BC">
            <w:pPr>
              <w:spacing w:line="340" w:lineRule="exact"/>
              <w:rPr>
                <w:rFonts w:hint="default" w:ascii="Times New Roman" w:hAnsi="Times New Roman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显微口镜套装（附清单）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73E09">
            <w:pPr>
              <w:spacing w:line="340" w:lineRule="exact"/>
              <w:jc w:val="center"/>
              <w:rPr>
                <w:rFonts w:hint="default" w:ascii="Times New Roman" w:hAnsi="Times New Roman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2套</w:t>
            </w:r>
          </w:p>
        </w:tc>
      </w:tr>
    </w:tbl>
    <w:p w14:paraId="585FE80F">
      <w:pPr>
        <w:spacing w:before="120" w:after="120" w:line="288" w:lineRule="auto"/>
        <w:ind w:left="0"/>
        <w:jc w:val="left"/>
        <w:rPr>
          <w:rFonts w:hint="eastAsia" w:ascii="仿宋" w:hAnsi="仿宋" w:eastAsia="仿宋" w:cs="宋体"/>
          <w:b/>
          <w:color w:val="auto"/>
          <w:sz w:val="24"/>
          <w:szCs w:val="24"/>
          <w:lang w:val="en-US" w:eastAsia="zh-CN"/>
        </w:rPr>
      </w:pPr>
      <w:r>
        <w:rPr>
          <w:b/>
          <w:bCs/>
          <w:color w:val="auto"/>
        </w:rPr>
        <w:t>口腔专用显微镜及配套显微器械</w:t>
      </w:r>
      <w:r>
        <w:rPr>
          <w:rFonts w:hint="eastAsia"/>
          <w:b/>
          <w:bCs/>
          <w:color w:val="auto"/>
          <w:lang w:eastAsia="zh-CN"/>
        </w:rPr>
        <w:t>（国产）</w:t>
      </w:r>
    </w:p>
    <w:p w14:paraId="52BC4F01">
      <w:pPr>
        <w:spacing w:before="120" w:after="120" w:line="288" w:lineRule="auto"/>
        <w:ind w:left="0"/>
        <w:jc w:val="left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（一）光学系统</w:t>
      </w:r>
    </w:p>
    <w:p w14:paraId="66EE5FF1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1.采用核心光学部件采用优质进口光学玻璃，多层光学镀膜增透，复消色差设计，具备大视野、大景深、高清晰度、高分辨率。</w:t>
      </w:r>
    </w:p>
    <w:p w14:paraId="518EC545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2.放大系统：电动连续变倍系统，倍率因子0.4x~2.4x；12.5X目镜下，基础总放大倍数常规1.3x~18.5x，最高可达1.3x~27.7x，变倍过程视野不丢失、影像无中断；</w:t>
      </w:r>
    </w:p>
    <w:p w14:paraId="7AB59A1C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3.视场直径（12.5X目镜下）：常规12.1mm~165.6mm，最高可达8.1mm~165.6m</w:t>
      </w:r>
    </w:p>
    <w:p w14:paraId="5E275A37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4.双目镜筒：0°190°变角设计，带瞳距调节机构，瞳距调节范围55mm~75mm；根据医生体位自由调整角度。</w:t>
      </w:r>
    </w:p>
    <w:p w14:paraId="485D8C0D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5.目镜：12.5倍高眼点广角目镜；配备眼罩/眼杯高度调节、视度调节功能，视度补偿范围±7D，满足裸眼/戴镜医生使用。</w:t>
      </w:r>
    </w:p>
    <w:p w14:paraId="3C912D8D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6.变焦物镜：内置大行程电动变焦物镜，可变工作距离200~600mm，调焦行程400mm，覆盖全口腔深度诊疗需求。</w:t>
      </w:r>
    </w:p>
    <w:p w14:paraId="029275C3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7.最高放大率视场中心分辨力：≧75线对 /mm；</w:t>
      </w:r>
    </w:p>
    <w:p w14:paraId="66EAD362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8.光阑：大光阑、中光阑、小光阑 </w:t>
      </w:r>
    </w:p>
    <w:p w14:paraId="0E5DDF1B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9.消光功能：偏光消反光</w:t>
      </w:r>
    </w:p>
    <w:p w14:paraId="273F8345">
      <w:pPr>
        <w:spacing w:before="120" w:after="120" w:line="288" w:lineRule="auto"/>
        <w:ind w:left="0"/>
        <w:jc w:val="left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10.滤色片：黄色滤光片、绿色滤光片。黄色光斑防止树脂材料过快固化，绿色光斑可在血环境下清晰观察微小神经血管。</w:t>
      </w:r>
    </w:p>
    <w:p w14:paraId="73ABF810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（二）照明系统</w:t>
      </w:r>
    </w:p>
    <w:p w14:paraId="49A224A7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1.主照明系统：自适应LED照明系统，集成真色彩照明，显色指数CRI＞85%，光照照度＞100000Lux；照明技术低能耗、长寿命、高耐用性。</w:t>
      </w:r>
    </w:p>
    <w:p w14:paraId="05A03594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2.荧光功能：具备龋齿检查光源，龋齿检查光源的波长为405nm；</w:t>
      </w:r>
    </w:p>
    <w:p w14:paraId="32215780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（三）操控系统</w:t>
      </w:r>
    </w:p>
    <w:p w14:paraId="0F38B4B3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1.LCD 显示：实时显示工作距离、放大倍率、总放大倍数、标尺比例系数、亮度五项核心参数，便于医师与助手沟通。</w:t>
      </w:r>
    </w:p>
    <w:p w14:paraId="253C10A3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2.多功能手柄：配备一体化多功能手柄，集成电磁锁锁定/解锁按钮、电动操纵杆变焦、拍照/录像按钮、照明亮度调节按钮；含一键自动对焦按钮、电动平衡臂调节速度切换按钮</w:t>
      </w:r>
    </w:p>
    <w:p w14:paraId="22506E0F">
      <w:pPr>
        <w:spacing w:before="120" w:after="120" w:line="288" w:lineRule="auto"/>
        <w:ind w:left="0"/>
        <w:jc w:val="left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（四）支架系统</w:t>
      </w:r>
    </w:p>
    <w:p w14:paraId="43E0C34E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电磁锁支架：采用至少7关节电磁锁支架（大横臂回转、小横臂回转、小横臂升降、第三横臂回转、挂臂回转、主镜俯仰回转、主镜水平回转），手柄双按键可分别解锁不同关节，第三横臂可精准定位术区、直达病灶。</w:t>
      </w:r>
    </w:p>
    <w:p w14:paraId="799FE232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2.同轴旋转挂臂，调整镜头在垂直向自由转动时，与视野中心区同轴旋转， 保持视野始终定位在术区，操作便捷高效。</w:t>
      </w:r>
    </w:p>
    <w:p w14:paraId="38A5E2FA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3.配备倾摆系统，镜身可左右倾摆，无需调整双目镜筒的位置，在观察任意倾摆角度时能够始终保持良好体位。</w:t>
      </w:r>
    </w:p>
    <w:p w14:paraId="1B6A37EF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4.支架臂整体伸展范围＞1400mm，第一横臂位于第二横臂上方。第一横臂长度≥500mm，旋转角度360°；第二横臂长度≥800mm，旋转角度±150°，上下移动行程±300mm；第三横臂长度≥250mm。旋转角度：≥350°</w:t>
      </w:r>
    </w:p>
    <w:p w14:paraId="1E216C51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5.智能微调操控：控制主镜俯仰与水平角度微调操控，实现术中精准对焦，减少反复对焦操作</w:t>
      </w:r>
    </w:p>
    <w:p w14:paraId="71E99F46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（五）影像系统</w:t>
      </w:r>
    </w:p>
    <w:p w14:paraId="104D9924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1.内置数字化4K Ultra HD摄像系统，分辨率3840×2160，图像逼真、色彩鲜活，低延时传输，搭配高刷新率显示器</w:t>
      </w:r>
    </w:p>
    <w:p w14:paraId="1723C448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2.支持影像一键自动对焦；一键拍照录像功能；</w:t>
      </w:r>
    </w:p>
    <w:p w14:paraId="35B98072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3.影像存储：配备双USB3.0接口用于影像存储，图片格式JPG、视频格式MP4；含HDMI口实现影像实时输出。</w:t>
      </w:r>
    </w:p>
    <w:p w14:paraId="60226867">
      <w:pPr>
        <w:spacing w:before="120" w:after="120" w:line="288" w:lineRule="auto"/>
        <w:ind w:left="0"/>
        <w:jc w:val="left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4.配置≥27 寸 4K 超高清监视器及支架</w:t>
      </w:r>
    </w:p>
    <w:p w14:paraId="55C5DD58">
      <w:pPr>
        <w:spacing w:before="120" w:after="120" w:line="288" w:lineRule="auto"/>
        <w:ind w:left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5.数据接口具备USB接口、HDMI接口、RJ45接口、SDI接口</w:t>
      </w:r>
    </w:p>
    <w:p w14:paraId="20C77B86">
      <w:pPr>
        <w:spacing w:before="120" w:after="120" w:line="288" w:lineRule="auto"/>
        <w:ind w:left="0"/>
        <w:jc w:val="left"/>
        <w:rPr>
          <w:color w:val="auto"/>
        </w:rPr>
      </w:pPr>
      <w:r>
        <w:rPr>
          <w:rFonts w:hint="eastAsia"/>
          <w:color w:val="auto"/>
          <w:lang w:val="en-US" w:eastAsia="zh-CN"/>
        </w:rPr>
        <w:t>6.设计使用年限≥10年</w:t>
      </w:r>
    </w:p>
    <w:p w14:paraId="386782A1">
      <w:pPr>
        <w:spacing w:before="120" w:after="120" w:line="288" w:lineRule="auto"/>
        <w:ind w:left="0"/>
        <w:jc w:val="left"/>
        <w:rPr>
          <w:color w:val="FF0000"/>
        </w:rPr>
      </w:pPr>
    </w:p>
    <w:p w14:paraId="1129D641">
      <w:pPr>
        <w:spacing w:before="120" w:after="120" w:line="288" w:lineRule="auto"/>
        <w:ind w:left="0"/>
        <w:jc w:val="left"/>
        <w:rPr>
          <w:color w:val="FF0000"/>
        </w:rPr>
      </w:pPr>
    </w:p>
    <w:p w14:paraId="6F0B5D75"/>
    <w:p w14:paraId="5CC0E46A"/>
    <w:p w14:paraId="00AFF805">
      <w:pPr>
        <w:ind w:firstLine="3600" w:firstLineChars="1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配置清单</w:t>
      </w:r>
    </w:p>
    <w:tbl>
      <w:tblPr>
        <w:tblStyle w:val="3"/>
        <w:tblpPr w:leftFromText="180" w:rightFromText="180" w:vertAnchor="text" w:horzAnchor="page" w:tblpX="1159" w:tblpY="51"/>
        <w:tblOverlap w:val="never"/>
        <w:tblW w:w="8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3391"/>
        <w:gridCol w:w="3540"/>
      </w:tblGrid>
      <w:tr w14:paraId="15C22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9231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20"/>
                <w:szCs w:val="20"/>
              </w:rPr>
              <w:t>名         称</w:t>
            </w:r>
          </w:p>
        </w:tc>
        <w:tc>
          <w:tcPr>
            <w:tcW w:w="3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34F28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20"/>
                <w:szCs w:val="20"/>
              </w:rPr>
              <w:t>单位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EA23B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20"/>
                <w:szCs w:val="20"/>
              </w:rPr>
              <w:t>数量</w:t>
            </w:r>
          </w:p>
        </w:tc>
      </w:tr>
      <w:tr w14:paraId="5EE72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4F4F">
            <w:pPr>
              <w:widowControl/>
              <w:jc w:val="center"/>
              <w:rPr>
                <w:rFonts w:hint="default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  <w:t>放大系统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EAD6A">
            <w:pPr>
              <w:widowControl/>
              <w:jc w:val="center"/>
              <w:rPr>
                <w:rFonts w:ascii="微软雅黑" w:hAnsi="微软雅黑" w:eastAsia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auto"/>
                <w:sz w:val="20"/>
                <w:szCs w:val="20"/>
              </w:rPr>
              <w:t>台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DC5B4">
            <w:pPr>
              <w:widowControl/>
              <w:jc w:val="center"/>
              <w:rPr>
                <w:rFonts w:ascii="微软雅黑" w:hAnsi="微软雅黑" w:eastAsia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auto"/>
                <w:sz w:val="20"/>
                <w:szCs w:val="20"/>
              </w:rPr>
              <w:t>1</w:t>
            </w:r>
          </w:p>
        </w:tc>
      </w:tr>
      <w:tr w14:paraId="10F88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7026">
            <w:pPr>
              <w:widowControl/>
              <w:jc w:val="center"/>
              <w:rPr>
                <w:rFonts w:ascii="微软雅黑" w:hAnsi="微软雅黑" w:eastAsia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  <w:t>视场直径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3E9DB">
            <w:pPr>
              <w:widowControl/>
              <w:jc w:val="center"/>
              <w:rPr>
                <w:rFonts w:ascii="微软雅黑" w:hAnsi="微软雅黑" w:eastAsia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auto"/>
                <w:sz w:val="20"/>
                <w:szCs w:val="20"/>
              </w:rPr>
              <w:t>套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DF28E">
            <w:pPr>
              <w:widowControl/>
              <w:jc w:val="center"/>
              <w:rPr>
                <w:rFonts w:ascii="微软雅黑" w:hAnsi="微软雅黑" w:eastAsia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auto"/>
                <w:sz w:val="20"/>
                <w:szCs w:val="20"/>
              </w:rPr>
              <w:t>1</w:t>
            </w:r>
          </w:p>
        </w:tc>
      </w:tr>
      <w:tr w14:paraId="0679A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B516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  <w:t>双目镜筒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2BF4C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C3C64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14:paraId="410CE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98F5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  <w:t>变焦系统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6B042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84C9F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14:paraId="1122E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CA4145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  <w:t>照明系统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C62E7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95C89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14:paraId="1D35A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6CA05C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  <w:t>控制功能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2F134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46944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14:paraId="15EB7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1CCF79">
            <w:pPr>
              <w:widowControl/>
              <w:jc w:val="center"/>
              <w:rPr>
                <w:rFonts w:hint="default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  <w:t>支架系统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23F56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0A10A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14:paraId="6D35E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079D">
            <w:pPr>
              <w:widowControl/>
              <w:jc w:val="center"/>
              <w:rPr>
                <w:rFonts w:hint="default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  <w:t>内置4K影像系统系统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62AC">
            <w:pPr>
              <w:widowControl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D5A6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14:paraId="1CBDF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110D">
            <w:pPr>
              <w:widowControl/>
              <w:jc w:val="center"/>
              <w:rPr>
                <w:rFonts w:hint="default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  <w:t>荧光系统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3E9D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1A43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14:paraId="3BE4D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3C5B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0"/>
                <w:szCs w:val="20"/>
              </w:rPr>
              <w:t>27寸4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  <w:t>K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3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8DCC5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157FF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14:paraId="254FD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0310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  <w:t>根尖手术套装</w:t>
            </w:r>
          </w:p>
        </w:tc>
        <w:tc>
          <w:tcPr>
            <w:tcW w:w="3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A6D20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3808D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</w:tr>
      <w:tr w14:paraId="180B9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BB25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  <w:t>根尖手术拉钩套装</w:t>
            </w:r>
          </w:p>
        </w:tc>
        <w:tc>
          <w:tcPr>
            <w:tcW w:w="3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ED3BF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F4F71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 w14:paraId="57C83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6842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  <w:t>显微口镜套装</w:t>
            </w:r>
          </w:p>
        </w:tc>
        <w:tc>
          <w:tcPr>
            <w:tcW w:w="3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C4D66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96A8C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</w:tr>
      <w:bookmarkEnd w:id="0"/>
    </w:tbl>
    <w:p w14:paraId="31592BF9">
      <w:pPr>
        <w:spacing w:before="120" w:after="120" w:line="288" w:lineRule="auto"/>
        <w:ind w:left="0"/>
        <w:jc w:val="left"/>
        <w:rPr>
          <w:rFonts w:hint="eastAsia"/>
          <w:b/>
          <w:bCs/>
          <w:lang w:val="en-US" w:eastAsia="zh-CN"/>
        </w:rPr>
      </w:pPr>
    </w:p>
    <w:p w14:paraId="2954E4F3">
      <w:pPr>
        <w:spacing w:before="120" w:after="120" w:line="288" w:lineRule="auto"/>
        <w:ind w:left="0"/>
        <w:jc w:val="left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二</w:t>
      </w:r>
      <w:r>
        <w:rPr>
          <w:b/>
          <w:bCs/>
        </w:rPr>
        <w:t>、铒激光治疗仪</w:t>
      </w:r>
    </w:p>
    <w:p w14:paraId="3E966561">
      <w:pPr>
        <w:spacing w:before="120" w:after="120" w:line="288" w:lineRule="auto"/>
        <w:ind w:left="0"/>
        <w:jc w:val="left"/>
      </w:pPr>
      <w:r>
        <w:t>（一）总体要求</w:t>
      </w:r>
    </w:p>
    <w:p w14:paraId="32C44622">
      <w:pPr>
        <w:spacing w:before="120" w:after="120" w:line="288" w:lineRule="auto"/>
        <w:ind w:left="0"/>
        <w:jc w:val="left"/>
      </w:pPr>
      <w:r>
        <w:t>适用于口腔软、硬组织疾病治疗，覆盖牙周、种植、根管、黏膜、骨手术、溃疡疱疹等临床场景</w:t>
      </w:r>
    </w:p>
    <w:p w14:paraId="7340F1BD">
      <w:pPr>
        <w:spacing w:before="120" w:after="120" w:line="288" w:lineRule="auto"/>
        <w:ind w:left="0"/>
        <w:jc w:val="left"/>
        <w:rPr>
          <w:rFonts w:hint="eastAsia" w:eastAsiaTheme="minorEastAsia"/>
          <w:lang w:eastAsia="zh-CN"/>
        </w:rPr>
      </w:pPr>
      <w:r>
        <w:t>（二）技术参数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双波</w:t>
      </w:r>
      <w:r>
        <w:rPr>
          <w:rFonts w:hint="eastAsia"/>
          <w:lang w:eastAsia="zh-CN"/>
        </w:rPr>
        <w:t>）</w:t>
      </w:r>
    </w:p>
    <w:p w14:paraId="1092FEB8">
      <w:pPr>
        <w:spacing w:before="120" w:after="120" w:line="288" w:lineRule="auto"/>
        <w:ind w:left="0"/>
        <w:jc w:val="left"/>
      </w:pPr>
      <w:r>
        <w:t>1. 波长：铒激光 2940nm±20%；钕激光 1064nm±20%</w:t>
      </w:r>
    </w:p>
    <w:p w14:paraId="1CD35FD6">
      <w:pPr>
        <w:spacing w:before="120" w:after="120" w:line="288" w:lineRule="auto"/>
        <w:ind w:left="0"/>
        <w:jc w:val="left"/>
      </w:pPr>
      <w:r>
        <w:t>2. 铒激光脉冲能量≥700mj，能量可调</w:t>
      </w:r>
    </w:p>
    <w:p w14:paraId="47E8819D">
      <w:pPr>
        <w:spacing w:before="120" w:after="120" w:line="288" w:lineRule="auto"/>
        <w:ind w:left="0"/>
        <w:jc w:val="left"/>
      </w:pPr>
      <w:r>
        <w:t>3. 脉冲频率：铒激光2–50Hz；钕激光10–100Hz，可调</w:t>
      </w:r>
    </w:p>
    <w:p w14:paraId="2016B7C5">
      <w:pPr>
        <w:spacing w:before="120" w:after="120" w:line="288" w:lineRule="auto"/>
        <w:ind w:left="0"/>
        <w:jc w:val="left"/>
      </w:pPr>
      <w:r>
        <w:t>4. 脉冲宽度：铒 / 钕激光均≥2 种可调</w:t>
      </w:r>
    </w:p>
    <w:p w14:paraId="452410F4">
      <w:pPr>
        <w:spacing w:before="120" w:after="120" w:line="288" w:lineRule="auto"/>
        <w:ind w:left="0"/>
        <w:jc w:val="left"/>
      </w:pPr>
      <w:r>
        <w:t>5. 输出功率：铒 / 钕激光均≥8W</w:t>
      </w:r>
    </w:p>
    <w:p w14:paraId="792E7303">
      <w:pPr>
        <w:spacing w:before="120" w:after="120" w:line="288" w:lineRule="auto"/>
        <w:ind w:left="0"/>
        <w:jc w:val="left"/>
      </w:pPr>
      <w:r>
        <w:rPr>
          <w:rFonts w:hint="eastAsia" w:ascii="Times New Roman" w:hAnsi="Times New Roman"/>
          <w:sz w:val="22"/>
          <w:szCs w:val="22"/>
          <w:highlight w:val="none"/>
        </w:rPr>
        <w:t>▲</w:t>
      </w:r>
      <w:r>
        <w:t>6. 激光器内置主机；光束传输：铒激光支持导光臂 / 光纤，钕激光光纤传输</w:t>
      </w:r>
    </w:p>
    <w:p w14:paraId="2C9C1573">
      <w:pPr>
        <w:spacing w:before="120" w:after="120" w:line="288" w:lineRule="auto"/>
        <w:ind w:left="0"/>
        <w:jc w:val="left"/>
      </w:pPr>
      <w:r>
        <w:t xml:space="preserve">7. </w:t>
      </w:r>
      <w:r>
        <w:rPr>
          <w:rFonts w:hint="eastAsia"/>
          <w:lang w:eastAsia="zh-CN"/>
        </w:rPr>
        <w:t>含软、硬组织等</w:t>
      </w:r>
      <w:r>
        <w:t>预设操作程序≥30 种；自定义存储参数≥10 种</w:t>
      </w:r>
    </w:p>
    <w:p w14:paraId="69D9859D">
      <w:pPr>
        <w:spacing w:before="120" w:after="120" w:line="288" w:lineRule="auto"/>
        <w:ind w:left="0"/>
        <w:jc w:val="left"/>
      </w:pPr>
      <w:r>
        <w:rPr>
          <w:rFonts w:hint="eastAsia" w:ascii="Times New Roman" w:hAnsi="Times New Roman"/>
          <w:sz w:val="22"/>
          <w:szCs w:val="22"/>
          <w:highlight w:val="none"/>
        </w:rPr>
        <w:t>▲</w:t>
      </w:r>
      <w:r>
        <w:t>8. 内置冷却水泵、气泵，水量 / 气量可调；带激光脉冲计数器</w:t>
      </w:r>
    </w:p>
    <w:p w14:paraId="1B0BD2C8">
      <w:pPr>
        <w:spacing w:line="380" w:lineRule="exact"/>
      </w:pPr>
      <w:r>
        <w:rPr>
          <w:rFonts w:hint="eastAsia" w:ascii="Times New Roman" w:hAnsi="Times New Roman"/>
          <w:sz w:val="22"/>
          <w:szCs w:val="22"/>
          <w:highlight w:val="none"/>
        </w:rPr>
        <w:t>▲</w:t>
      </w:r>
      <w:r>
        <w:t>9. 报警系统：水位不足提示；带激光指引光（650nm±20%）</w:t>
      </w:r>
      <w:r>
        <w:rPr>
          <w:rFonts w:hint="eastAsia" w:ascii="Times New Roman" w:hAnsi="Times New Roman"/>
          <w:sz w:val="22"/>
          <w:szCs w:val="22"/>
          <w:highlight w:val="none"/>
          <w:lang w:val="en-US" w:eastAsia="zh-CN"/>
        </w:rPr>
        <w:t xml:space="preserve">,指示激光处于待发射状态，治疗时指引激光治疗的部位。 </w:t>
      </w:r>
    </w:p>
    <w:p w14:paraId="43D85422">
      <w:pPr>
        <w:spacing w:line="380" w:lineRule="exact"/>
      </w:pPr>
      <w:r>
        <w:t>10. 彩色液晶触摸屏，支持 70° 旋转，全参数显示</w:t>
      </w:r>
      <w:r>
        <w:rPr>
          <w:rFonts w:hint="eastAsia"/>
          <w:lang w:eastAsia="zh-CN"/>
        </w:rPr>
        <w:t>（</w:t>
      </w:r>
      <w:r>
        <w:rPr>
          <w:rFonts w:hint="eastAsia" w:ascii="Times New Roman" w:hAnsi="Times New Roman"/>
          <w:sz w:val="22"/>
          <w:szCs w:val="22"/>
          <w:highlight w:val="none"/>
          <w:lang w:val="en-US" w:eastAsia="zh-CN"/>
        </w:rPr>
        <w:t>含激光的所有参数：激光类型、脉宽、能量、频率、水、气、手具、以及功率、时间等。</w:t>
      </w:r>
      <w:r>
        <w:rPr>
          <w:rFonts w:hint="eastAsia"/>
          <w:lang w:eastAsia="zh-CN"/>
        </w:rPr>
        <w:t>）</w:t>
      </w:r>
    </w:p>
    <w:p w14:paraId="6429DA39">
      <w:pPr>
        <w:spacing w:before="120" w:after="120" w:line="288" w:lineRule="auto"/>
        <w:ind w:left="0"/>
        <w:jc w:val="left"/>
      </w:pPr>
      <w:r>
        <w:t>11. 铒 / 钕激光识别感应系统；带紧急停止按钮</w:t>
      </w:r>
    </w:p>
    <w:p w14:paraId="7B75EAF4">
      <w:pPr>
        <w:spacing w:before="120" w:after="120" w:line="288" w:lineRule="auto"/>
        <w:ind w:left="0"/>
        <w:jc w:val="left"/>
      </w:pPr>
      <w:r>
        <w:t>12. 铒激光工作尖≥10 种；钕激光支持 200μm、320μm 光纤</w:t>
      </w:r>
    </w:p>
    <w:p w14:paraId="1C34848B">
      <w:pPr>
        <w:spacing w:before="120" w:after="120" w:line="288" w:lineRule="auto"/>
        <w:ind w:left="0"/>
        <w:jc w:val="left"/>
      </w:pPr>
      <w:r>
        <w:t>13. 质保</w:t>
      </w:r>
      <w:r>
        <w:rPr>
          <w:rFonts w:hint="eastAsia"/>
          <w:lang w:val="en-US" w:eastAsia="zh-CN"/>
        </w:rPr>
        <w:t>期</w:t>
      </w:r>
      <w:r>
        <w:t>：</w:t>
      </w:r>
      <w:r>
        <w:rPr>
          <w:rFonts w:hint="eastAsia"/>
          <w:lang w:val="en-US" w:eastAsia="zh-CN"/>
        </w:rPr>
        <w:t>至少5年。</w:t>
      </w:r>
    </w:p>
    <w:p w14:paraId="2AB9D169">
      <w:pPr>
        <w:spacing w:before="120" w:after="120" w:line="288" w:lineRule="auto"/>
        <w:ind w:left="0"/>
        <w:jc w:val="left"/>
      </w:pPr>
      <w:r>
        <w:t>（三）配置清单</w:t>
      </w:r>
    </w:p>
    <w:p w14:paraId="472059FC">
      <w:pPr>
        <w:spacing w:before="120" w:after="120" w:line="288" w:lineRule="auto"/>
        <w:ind w:left="0"/>
        <w:jc w:val="left"/>
      </w:pPr>
      <w:r>
        <w:t>1. 牙科激光主机 1 套</w:t>
      </w:r>
    </w:p>
    <w:p w14:paraId="751F48D0">
      <w:pPr>
        <w:spacing w:before="120" w:after="120" w:line="288" w:lineRule="auto"/>
        <w:ind w:left="0"/>
        <w:jc w:val="left"/>
      </w:pPr>
      <w:r>
        <w:t>2. 铒激光导光臂 1 套</w:t>
      </w:r>
    </w:p>
    <w:p w14:paraId="16788D11">
      <w:pPr>
        <w:spacing w:before="120" w:after="120" w:line="288" w:lineRule="auto"/>
        <w:ind w:left="0"/>
        <w:jc w:val="left"/>
      </w:pPr>
      <w:r>
        <w:t>3. 铒激光工作尖 20 支</w:t>
      </w:r>
    </w:p>
    <w:p w14:paraId="70CF4D8D">
      <w:pPr>
        <w:spacing w:before="120" w:after="120" w:line="288" w:lineRule="auto"/>
        <w:ind w:left="0"/>
        <w:jc w:val="left"/>
      </w:pPr>
      <w:r>
        <w:t>4. 铒激光手机 4 把</w:t>
      </w:r>
    </w:p>
    <w:p w14:paraId="17C28720">
      <w:pPr>
        <w:spacing w:before="120" w:after="120" w:line="288" w:lineRule="auto"/>
        <w:ind w:left="0"/>
        <w:jc w:val="left"/>
      </w:pPr>
      <w:r>
        <w:t>5. 钕激光手机 2 把</w:t>
      </w:r>
    </w:p>
    <w:p w14:paraId="2BC1DA42">
      <w:pPr>
        <w:spacing w:before="120" w:after="120" w:line="288" w:lineRule="auto"/>
        <w:ind w:left="0"/>
        <w:jc w:val="left"/>
      </w:pPr>
      <w:r>
        <w:t>6. 钕激光光纤 3 条</w:t>
      </w:r>
    </w:p>
    <w:p w14:paraId="56C21985">
      <w:pPr>
        <w:spacing w:before="120" w:after="120" w:line="288" w:lineRule="auto"/>
        <w:ind w:left="0"/>
        <w:jc w:val="left"/>
      </w:pPr>
      <w:r>
        <w:t>7. 多波长防护护目镜 3 个</w:t>
      </w:r>
    </w:p>
    <w:p w14:paraId="77B9750C">
      <w:pPr>
        <w:spacing w:before="120" w:after="120" w:line="288" w:lineRule="auto"/>
        <w:ind w:left="0"/>
        <w:jc w:val="left"/>
      </w:pPr>
      <w:r>
        <w:t>8. 脚踏开关及电源线 1 套</w:t>
      </w:r>
    </w:p>
    <w:p w14:paraId="059A742F">
      <w:pPr>
        <w:spacing w:before="120" w:after="120" w:line="288" w:lineRule="auto"/>
        <w:ind w:left="0"/>
        <w:jc w:val="left"/>
      </w:pPr>
      <w:r>
        <w:t>9. 一次性光纤保护尖 5 盒</w:t>
      </w:r>
    </w:p>
    <w:p w14:paraId="1D2670B5">
      <w:pPr>
        <w:spacing w:before="120" w:after="120" w:line="288" w:lineRule="auto"/>
        <w:ind w:left="0"/>
        <w:jc w:val="left"/>
      </w:pPr>
      <w:r>
        <w:t>10. 中文临床操作手册 1 套</w:t>
      </w:r>
    </w:p>
    <w:p w14:paraId="5EACA90D">
      <w:pPr>
        <w:spacing w:before="120" w:after="120" w:line="288" w:lineRule="auto"/>
        <w:ind w:left="0"/>
        <w:jc w:val="left"/>
      </w:pPr>
    </w:p>
    <w:p w14:paraId="4890276D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4795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03B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2Q0Mzg5Y2UxY2VlYjVlM2ZjMzI4NDQxYzNmNzkifQ=="/>
  </w:docVars>
  <w:rsids>
    <w:rsidRoot w:val="00000000"/>
    <w:rsid w:val="0D710CA8"/>
    <w:rsid w:val="0FFC5802"/>
    <w:rsid w:val="1A3E0868"/>
    <w:rsid w:val="23DF5F57"/>
    <w:rsid w:val="26695EEB"/>
    <w:rsid w:val="3023122B"/>
    <w:rsid w:val="3F8B3352"/>
    <w:rsid w:val="41B02ED7"/>
    <w:rsid w:val="4B0310E9"/>
    <w:rsid w:val="529E33D4"/>
    <w:rsid w:val="54D22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楷体_GB2312" w:cs="Times New Roman"/>
      <w:b/>
      <w:w w:val="20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default" w:ascii="Arial" w:hAnsi="Arial" w:cs="Arial"/>
      <w:color w:val="1D1D1D"/>
      <w:sz w:val="18"/>
      <w:szCs w:val="18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1D1D1D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1085</Words>
  <Characters>1279</Characters>
  <Paragraphs>308</Paragraphs>
  <TotalTime>1</TotalTime>
  <ScaleCrop>false</ScaleCrop>
  <LinksUpToDate>false</LinksUpToDate>
  <CharactersWithSpaces>1449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2026-04-29T10:31:00Z</dcterms:created>
  <dc:creator>Apache POI</dc:creator>
  <cp:lastModifiedBy>YY</cp:lastModifiedBy>
  <dcterms:modified xsi:type="dcterms:W3CDTF">2026-07-14T04:14:50Z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cf22920c6fc146918610ecc624537cfb_22</vt:lpwstr>
  </property>
  <property fmtid="{D5CDD505-2E9C-101B-9397-08002B2CF9AE}" pid="3" name="KSOTemplateDocerSaveRecord">
    <vt:lpwstr>eyJoZGlkIjoiODBjNzZlZjFiMzM2ZDAxNjQ5MDkyOTQzODMwYzIzYWQiLCJ1c2VySWQiOiI1ODI4MjY3MjQifQ==</vt:lpwstr>
  </property>
  <property fmtid="{D5CDD505-2E9C-101B-9397-08002B2CF9AE}" pid="4" name="KSOProductBuildVer">
    <vt:lpwstr>2052-12.1.0.26895</vt:lpwstr>
  </property>
</Properties>
</file>